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75" w:rsidRPr="00607B9B" w:rsidRDefault="00625CD0" w:rsidP="00CF4C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B9B">
        <w:rPr>
          <w:rFonts w:ascii="Times New Roman" w:hAnsi="Times New Roman"/>
          <w:b/>
          <w:sz w:val="24"/>
          <w:szCs w:val="24"/>
        </w:rPr>
        <w:t>RICHMOND REDEVELOPMENT AND HOUSING AUTHORITY</w:t>
      </w:r>
    </w:p>
    <w:p w:rsidR="00C72AED" w:rsidRDefault="00625CD0" w:rsidP="00CF4C75">
      <w:pPr>
        <w:spacing w:line="240" w:lineRule="auto"/>
        <w:jc w:val="center"/>
        <w:rPr>
          <w:rFonts w:ascii="Times New Roman" w:hAnsi="Times New Roman"/>
          <w:b/>
          <w:szCs w:val="22"/>
        </w:rPr>
      </w:pPr>
      <w:r w:rsidRPr="00607B9B">
        <w:rPr>
          <w:rFonts w:ascii="Times New Roman" w:hAnsi="Times New Roman"/>
          <w:b/>
          <w:sz w:val="24"/>
          <w:szCs w:val="24"/>
        </w:rPr>
        <w:t>CHIEF EXECUTIVE OFFICER (CEO)</w:t>
      </w:r>
    </w:p>
    <w:p w:rsidR="00CF4C75" w:rsidRDefault="00CF4C75" w:rsidP="00D63174">
      <w:pPr>
        <w:spacing w:line="240" w:lineRule="auto"/>
        <w:rPr>
          <w:rFonts w:ascii="Times New Roman" w:hAnsi="Times New Roman"/>
          <w:b/>
          <w:szCs w:val="22"/>
        </w:rPr>
      </w:pPr>
    </w:p>
    <w:p w:rsidR="00CF4C75" w:rsidRPr="00607B9B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b/>
          <w:sz w:val="24"/>
          <w:szCs w:val="24"/>
        </w:rPr>
        <w:t xml:space="preserve">The Richmond Redevelopment and Housing Authority (RRHA) </w:t>
      </w:r>
      <w:r w:rsidR="00EB1192">
        <w:rPr>
          <w:rFonts w:ascii="Times New Roman" w:hAnsi="Times New Roman"/>
          <w:sz w:val="24"/>
          <w:szCs w:val="24"/>
        </w:rPr>
        <w:t>seeks a highly experience and proficient</w:t>
      </w:r>
      <w:r w:rsidRPr="00607B9B">
        <w:rPr>
          <w:rFonts w:ascii="Times New Roman" w:hAnsi="Times New Roman"/>
          <w:sz w:val="24"/>
          <w:szCs w:val="24"/>
        </w:rPr>
        <w:t xml:space="preserve"> leader to champion affordable housing and serve as an influential force for city redevelopment to be its next Chief Executive Officer (CEO).</w:t>
      </w:r>
    </w:p>
    <w:p w:rsidR="00625CD0" w:rsidRPr="00607B9B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5CD0" w:rsidRPr="00607B9B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sz w:val="24"/>
          <w:szCs w:val="24"/>
        </w:rPr>
        <w:t>O</w:t>
      </w:r>
      <w:r w:rsidR="00EB1192">
        <w:rPr>
          <w:rFonts w:ascii="Times New Roman" w:hAnsi="Times New Roman"/>
          <w:sz w:val="24"/>
          <w:szCs w:val="24"/>
        </w:rPr>
        <w:t>verseeing an organization of 193 FTEs and a budget of over $75 million with over $135</w:t>
      </w:r>
      <w:r w:rsidRPr="00607B9B">
        <w:rPr>
          <w:rFonts w:ascii="Times New Roman" w:hAnsi="Times New Roman"/>
          <w:sz w:val="24"/>
          <w:szCs w:val="24"/>
        </w:rPr>
        <w:t xml:space="preserve"> million in assets, the CEO reports to the Board of Commissioners and is responsible for overseeing and coordinating strategies for development, housing, and the financial and administrative operations of a very complex organization.</w:t>
      </w:r>
    </w:p>
    <w:p w:rsidR="00625CD0" w:rsidRPr="00607B9B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5CD0" w:rsidRPr="00607B9B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sz w:val="24"/>
          <w:szCs w:val="24"/>
        </w:rPr>
        <w:t>Ideal candidates will have a bachelor's degree in urban planning, public administration, business or finance administration, or a related field, and 10 to 15 years of experience in the public housing and redevelopment operations</w:t>
      </w:r>
      <w:r w:rsidR="00335B31" w:rsidRPr="00607B9B">
        <w:rPr>
          <w:rFonts w:ascii="Times New Roman" w:hAnsi="Times New Roman"/>
          <w:sz w:val="24"/>
          <w:szCs w:val="24"/>
        </w:rPr>
        <w:t>. A graduate degree and Public Housing Manager Certification are preferred.</w:t>
      </w:r>
    </w:p>
    <w:p w:rsidR="00607B9B" w:rsidRPr="00607B9B" w:rsidRDefault="00607B9B" w:rsidP="00D631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B9B" w:rsidRPr="00607B9B" w:rsidRDefault="00607B9B" w:rsidP="00D63174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sz w:val="24"/>
          <w:szCs w:val="24"/>
        </w:rPr>
        <w:t xml:space="preserve">RRHA </w:t>
      </w:r>
      <w:r w:rsidR="00EB1192">
        <w:rPr>
          <w:rFonts w:ascii="Times New Roman" w:hAnsi="Times New Roman"/>
          <w:sz w:val="24"/>
          <w:szCs w:val="24"/>
        </w:rPr>
        <w:t xml:space="preserve">will offer a competitive salary range </w:t>
      </w:r>
      <w:r w:rsidRPr="00607B9B">
        <w:rPr>
          <w:rFonts w:ascii="Times New Roman" w:hAnsi="Times New Roman"/>
          <w:sz w:val="24"/>
          <w:szCs w:val="24"/>
        </w:rPr>
        <w:t>commensurate with the successful candidate’s qualifications and experience. The Authority also provides a comprehensive benefits package including health, life, and dental insurance and participation in the Virginia Retirement System. Relocation expenses may be negotiated with the Authority.</w:t>
      </w:r>
    </w:p>
    <w:p w:rsidR="00335B31" w:rsidRPr="00607B9B" w:rsidRDefault="00335B31" w:rsidP="00D631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5B31" w:rsidRPr="00607B9B" w:rsidRDefault="00335B31" w:rsidP="00335B31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sz w:val="24"/>
          <w:szCs w:val="24"/>
        </w:rPr>
        <w:t xml:space="preserve">Qualified candidates should submit their cover letter and résumé online by visiting our website at </w:t>
      </w:r>
      <w:hyperlink r:id="rId6" w:history="1">
        <w:r w:rsidR="009835F5" w:rsidRPr="000C7753">
          <w:rPr>
            <w:rStyle w:val="Hyperlink"/>
            <w:rFonts w:ascii="Times New Roman" w:hAnsi="Times New Roman"/>
            <w:sz w:val="24"/>
            <w:szCs w:val="24"/>
          </w:rPr>
          <w:t>https://springsted-waters.recruitmenthome.com/postings/2009</w:t>
        </w:r>
      </w:hyperlink>
      <w:r w:rsidR="009835F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607B9B">
        <w:rPr>
          <w:rFonts w:ascii="Times New Roman" w:hAnsi="Times New Roman"/>
          <w:sz w:val="24"/>
          <w:szCs w:val="24"/>
        </w:rPr>
        <w:t xml:space="preserve"> This position is open until filled; however, interested applicants are strongly encouraged t</w:t>
      </w:r>
      <w:r w:rsidR="00EB1192">
        <w:rPr>
          <w:rFonts w:ascii="Times New Roman" w:hAnsi="Times New Roman"/>
          <w:sz w:val="24"/>
          <w:szCs w:val="24"/>
        </w:rPr>
        <w:t xml:space="preserve">o apply no later than </w:t>
      </w:r>
      <w:r w:rsidR="00EB1192" w:rsidRPr="00EB1192">
        <w:rPr>
          <w:rFonts w:ascii="Times New Roman" w:hAnsi="Times New Roman"/>
          <w:b/>
          <w:sz w:val="24"/>
          <w:szCs w:val="24"/>
        </w:rPr>
        <w:t>June 23, 2018</w:t>
      </w:r>
      <w:r w:rsidRPr="00607B9B">
        <w:rPr>
          <w:rFonts w:ascii="Times New Roman" w:hAnsi="Times New Roman"/>
          <w:sz w:val="24"/>
          <w:szCs w:val="24"/>
        </w:rPr>
        <w:t xml:space="preserve">. Following this date, applications will be screened against criteria outlined in this brochure. On-site interviews with the RRHA will be offered to those candidates named as finalists, with reference checks, background checks and academic verifications conducted after receiving candidates’ consent. </w:t>
      </w:r>
    </w:p>
    <w:p w:rsidR="00607B9B" w:rsidRPr="00607B9B" w:rsidRDefault="00607B9B" w:rsidP="00335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5B31" w:rsidRPr="00607B9B" w:rsidRDefault="00335B31" w:rsidP="00335B31">
      <w:pPr>
        <w:spacing w:line="240" w:lineRule="auto"/>
        <w:rPr>
          <w:rFonts w:ascii="Times New Roman" w:hAnsi="Times New Roman"/>
          <w:sz w:val="24"/>
          <w:szCs w:val="24"/>
        </w:rPr>
      </w:pPr>
      <w:r w:rsidRPr="00607B9B">
        <w:rPr>
          <w:rFonts w:ascii="Times New Roman" w:hAnsi="Times New Roman"/>
          <w:sz w:val="24"/>
          <w:szCs w:val="24"/>
        </w:rPr>
        <w:t>For more informatio</w:t>
      </w:r>
      <w:r w:rsidR="00607B9B" w:rsidRPr="00607B9B">
        <w:rPr>
          <w:rFonts w:ascii="Times New Roman" w:hAnsi="Times New Roman"/>
          <w:sz w:val="24"/>
          <w:szCs w:val="24"/>
        </w:rPr>
        <w:t xml:space="preserve">n, please contact Anne Lewis at </w:t>
      </w:r>
      <w:hyperlink r:id="rId7" w:history="1">
        <w:r w:rsidR="00607B9B" w:rsidRPr="00607B9B">
          <w:rPr>
            <w:rStyle w:val="Hyperlink"/>
            <w:rFonts w:ascii="Times New Roman" w:hAnsi="Times New Roman"/>
            <w:sz w:val="24"/>
            <w:szCs w:val="24"/>
          </w:rPr>
          <w:t>richmond@springsted.com</w:t>
        </w:r>
      </w:hyperlink>
      <w:r w:rsidR="00607B9B" w:rsidRPr="00607B9B">
        <w:rPr>
          <w:rFonts w:ascii="Times New Roman" w:hAnsi="Times New Roman"/>
          <w:sz w:val="24"/>
          <w:szCs w:val="24"/>
        </w:rPr>
        <w:t xml:space="preserve"> or (804) 726-9748.</w:t>
      </w:r>
    </w:p>
    <w:p w:rsidR="00607B9B" w:rsidRPr="00607B9B" w:rsidRDefault="00607B9B" w:rsidP="00335B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5B31" w:rsidRPr="00607B9B" w:rsidRDefault="00335B31" w:rsidP="00607B9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7B9B">
        <w:rPr>
          <w:rFonts w:ascii="Times New Roman" w:hAnsi="Times New Roman"/>
          <w:b/>
          <w:i/>
          <w:sz w:val="24"/>
          <w:szCs w:val="24"/>
        </w:rPr>
        <w:t>Richmond Redevelopment and Housing Authority is an Equal Opportunity Employer.</w:t>
      </w:r>
    </w:p>
    <w:p w:rsidR="00625CD0" w:rsidRPr="00625CD0" w:rsidRDefault="00625CD0" w:rsidP="00D631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749F" w:rsidRPr="0030531C" w:rsidRDefault="0057749F" w:rsidP="006565D1">
      <w:pPr>
        <w:spacing w:line="276" w:lineRule="auto"/>
        <w:jc w:val="center"/>
        <w:rPr>
          <w:rFonts w:ascii="Times New Roman" w:hAnsi="Times New Roman"/>
          <w:b/>
          <w:i/>
        </w:rPr>
      </w:pPr>
    </w:p>
    <w:sectPr w:rsidR="0057749F" w:rsidRPr="0030531C" w:rsidSect="00912B75">
      <w:pgSz w:w="12240" w:h="15840" w:code="1"/>
      <w:pgMar w:top="1152" w:right="1440" w:bottom="1152" w:left="1440" w:header="720" w:footer="475" w:gutter="0"/>
      <w:pgBorders w:offsetFrom="page">
        <w:top w:val="thinThickThinSmallGap" w:sz="24" w:space="24" w:color="44546A"/>
        <w:left w:val="thinThickThinSmallGap" w:sz="24" w:space="24" w:color="44546A"/>
        <w:bottom w:val="thinThickThinSmallGap" w:sz="24" w:space="24" w:color="44546A"/>
        <w:right w:val="thinThickThinSmallGap" w:sz="24" w:space="24" w:color="44546A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75" w:rsidRDefault="00912B75" w:rsidP="00912B75">
      <w:pPr>
        <w:spacing w:line="240" w:lineRule="auto"/>
      </w:pPr>
      <w:r>
        <w:separator/>
      </w:r>
    </w:p>
  </w:endnote>
  <w:endnote w:type="continuationSeparator" w:id="0">
    <w:p w:rsidR="00912B75" w:rsidRDefault="00912B75" w:rsidP="0091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75" w:rsidRDefault="00912B75" w:rsidP="00912B75">
      <w:pPr>
        <w:spacing w:line="240" w:lineRule="auto"/>
      </w:pPr>
      <w:r>
        <w:separator/>
      </w:r>
    </w:p>
  </w:footnote>
  <w:footnote w:type="continuationSeparator" w:id="0">
    <w:p w:rsidR="00912B75" w:rsidRDefault="00912B75" w:rsidP="00912B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1"/>
    <w:rsid w:val="000020E8"/>
    <w:rsid w:val="00065530"/>
    <w:rsid w:val="000C0C21"/>
    <w:rsid w:val="00154FF3"/>
    <w:rsid w:val="002D7014"/>
    <w:rsid w:val="0030531C"/>
    <w:rsid w:val="003062E0"/>
    <w:rsid w:val="00335B31"/>
    <w:rsid w:val="0035704F"/>
    <w:rsid w:val="003828C3"/>
    <w:rsid w:val="003F3B97"/>
    <w:rsid w:val="00401A65"/>
    <w:rsid w:val="00426B24"/>
    <w:rsid w:val="0045572D"/>
    <w:rsid w:val="00501661"/>
    <w:rsid w:val="00524917"/>
    <w:rsid w:val="00524969"/>
    <w:rsid w:val="00570E17"/>
    <w:rsid w:val="00575B55"/>
    <w:rsid w:val="0057749F"/>
    <w:rsid w:val="005C3049"/>
    <w:rsid w:val="00607B9B"/>
    <w:rsid w:val="00625CD0"/>
    <w:rsid w:val="006436E0"/>
    <w:rsid w:val="00652CC6"/>
    <w:rsid w:val="006565D1"/>
    <w:rsid w:val="00701CEC"/>
    <w:rsid w:val="007A108C"/>
    <w:rsid w:val="007C3E52"/>
    <w:rsid w:val="007F5553"/>
    <w:rsid w:val="007F71F7"/>
    <w:rsid w:val="008420BF"/>
    <w:rsid w:val="008D5587"/>
    <w:rsid w:val="008E4C49"/>
    <w:rsid w:val="008E678A"/>
    <w:rsid w:val="00912B75"/>
    <w:rsid w:val="009835F5"/>
    <w:rsid w:val="00994165"/>
    <w:rsid w:val="009C69E7"/>
    <w:rsid w:val="009C7F44"/>
    <w:rsid w:val="00A123B7"/>
    <w:rsid w:val="00A571FF"/>
    <w:rsid w:val="00A97029"/>
    <w:rsid w:val="00AC7669"/>
    <w:rsid w:val="00B07B05"/>
    <w:rsid w:val="00B60733"/>
    <w:rsid w:val="00BA2F0A"/>
    <w:rsid w:val="00BE006B"/>
    <w:rsid w:val="00C030F6"/>
    <w:rsid w:val="00C13BCA"/>
    <w:rsid w:val="00C47C56"/>
    <w:rsid w:val="00C72AED"/>
    <w:rsid w:val="00CA2BCC"/>
    <w:rsid w:val="00CF4C75"/>
    <w:rsid w:val="00D63174"/>
    <w:rsid w:val="00D92A61"/>
    <w:rsid w:val="00DB3F80"/>
    <w:rsid w:val="00DD1CCA"/>
    <w:rsid w:val="00DF0656"/>
    <w:rsid w:val="00DF34BC"/>
    <w:rsid w:val="00E073FD"/>
    <w:rsid w:val="00E341AE"/>
    <w:rsid w:val="00E5566F"/>
    <w:rsid w:val="00E66DEB"/>
    <w:rsid w:val="00EB1192"/>
    <w:rsid w:val="00EE0C46"/>
    <w:rsid w:val="00EE60D4"/>
    <w:rsid w:val="00F65357"/>
    <w:rsid w:val="00F75969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E534-ABC4-46F6-9D7F-B8F8488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21"/>
    <w:pPr>
      <w:spacing w:line="240" w:lineRule="exact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40" w:line="300" w:lineRule="exact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CG Times" w:hAnsi="CG Times"/>
      <w:b/>
      <w:sz w:val="30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720"/>
        <w:tab w:val="left" w:pos="1440"/>
        <w:tab w:val="left" w:pos="2160"/>
        <w:tab w:val="left" w:pos="2880"/>
      </w:tabs>
      <w:spacing w:after="140"/>
      <w:outlineLvl w:val="2"/>
    </w:pPr>
    <w:rPr>
      <w:rFonts w:ascii="CG Times" w:hAnsi="CG Times"/>
      <w:b/>
      <w:sz w:val="30"/>
    </w:rPr>
  </w:style>
  <w:style w:type="paragraph" w:styleId="Heading4">
    <w:name w:val="heading 4"/>
    <w:basedOn w:val="Heading3"/>
    <w:qFormat/>
    <w:pPr>
      <w:tabs>
        <w:tab w:val="clear" w:pos="720"/>
        <w:tab w:val="clear" w:pos="1440"/>
        <w:tab w:val="clear" w:pos="2160"/>
        <w:tab w:val="clear" w:pos="2880"/>
      </w:tabs>
      <w:outlineLvl w:val="3"/>
    </w:pPr>
    <w:rPr>
      <w:sz w:val="24"/>
    </w:rPr>
  </w:style>
  <w:style w:type="paragraph" w:styleId="Heading5">
    <w:name w:val="heading 5"/>
    <w:basedOn w:val="Normal"/>
    <w:next w:val="NormalIndent"/>
    <w:qFormat/>
    <w:pPr>
      <w:tabs>
        <w:tab w:val="left" w:pos="720"/>
        <w:tab w:val="left" w:pos="1440"/>
        <w:tab w:val="left" w:pos="2160"/>
        <w:tab w:val="left" w:pos="2880"/>
      </w:tabs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tabs>
        <w:tab w:val="left" w:pos="720"/>
        <w:tab w:val="left" w:pos="1440"/>
        <w:tab w:val="left" w:pos="2160"/>
        <w:tab w:val="left" w:pos="2880"/>
      </w:tabs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tabs>
        <w:tab w:val="left" w:pos="720"/>
        <w:tab w:val="left" w:pos="1440"/>
        <w:tab w:val="left" w:pos="2160"/>
        <w:tab w:val="left" w:pos="2880"/>
      </w:tabs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tabs>
        <w:tab w:val="left" w:pos="720"/>
        <w:tab w:val="left" w:pos="1440"/>
        <w:tab w:val="left" w:pos="2160"/>
        <w:tab w:val="left" w:pos="2880"/>
      </w:tabs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tabs>
        <w:tab w:val="left" w:pos="720"/>
        <w:tab w:val="left" w:pos="1440"/>
        <w:tab w:val="left" w:pos="2160"/>
        <w:tab w:val="left" w:pos="2880"/>
      </w:tabs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tableindent">
    <w:name w:val=".5&quot; table indent"/>
    <w:basedOn w:val="Normal"/>
    <w:pPr>
      <w:tabs>
        <w:tab w:val="left" w:pos="720"/>
        <w:tab w:val="left" w:pos="1008"/>
        <w:tab w:val="left" w:pos="1440"/>
        <w:tab w:val="right" w:pos="8568"/>
        <w:tab w:val="right" w:pos="8640"/>
      </w:tabs>
      <w:ind w:left="720"/>
    </w:pPr>
  </w:style>
  <w:style w:type="paragraph" w:customStyle="1" w:styleId="06">
    <w:name w:val="06"/>
    <w:pPr>
      <w:jc w:val="both"/>
    </w:pPr>
    <w:rPr>
      <w:rFonts w:ascii="Arial" w:hAnsi="Arial"/>
      <w:sz w:val="12"/>
    </w:rPr>
  </w:style>
  <w:style w:type="paragraph" w:customStyle="1" w:styleId="08">
    <w:name w:val="08"/>
    <w:pPr>
      <w:jc w:val="both"/>
    </w:pPr>
    <w:rPr>
      <w:rFonts w:ascii="Arial" w:hAnsi="Arial"/>
      <w:i/>
      <w:sz w:val="16"/>
    </w:rPr>
  </w:style>
  <w:style w:type="paragraph" w:customStyle="1" w:styleId="09">
    <w:name w:val="09"/>
    <w:pPr>
      <w:jc w:val="both"/>
    </w:pPr>
    <w:rPr>
      <w:rFonts w:ascii="Arial" w:hAnsi="Arial"/>
      <w:sz w:val="18"/>
    </w:rPr>
  </w:style>
  <w:style w:type="paragraph" w:customStyle="1" w:styleId="1tableindent">
    <w:name w:val="1&quot; table indent"/>
    <w:basedOn w:val="Normal"/>
    <w:pPr>
      <w:tabs>
        <w:tab w:val="left" w:pos="1440"/>
        <w:tab w:val="left" w:pos="1872"/>
        <w:tab w:val="right" w:pos="7848"/>
        <w:tab w:val="right" w:pos="7920"/>
      </w:tabs>
      <w:ind w:left="1440"/>
    </w:pPr>
  </w:style>
  <w:style w:type="paragraph" w:customStyle="1" w:styleId="15tableindent">
    <w:name w:val="1.5 table indent"/>
    <w:basedOn w:val="Normal"/>
    <w:pPr>
      <w:tabs>
        <w:tab w:val="left" w:pos="2160"/>
        <w:tab w:val="left" w:pos="2448"/>
        <w:tab w:val="left" w:pos="2880"/>
        <w:tab w:val="decimal" w:pos="6912"/>
      </w:tabs>
      <w:ind w:left="2160"/>
    </w:pPr>
  </w:style>
  <w:style w:type="paragraph" w:customStyle="1" w:styleId="10">
    <w:name w:val="10"/>
    <w:pPr>
      <w:jc w:val="right"/>
    </w:pPr>
    <w:rPr>
      <w:rFonts w:ascii="Arial" w:hAnsi="Arial"/>
      <w:b/>
    </w:rPr>
  </w:style>
  <w:style w:type="paragraph" w:customStyle="1" w:styleId="11">
    <w:name w:val="11"/>
    <w:pPr>
      <w:jc w:val="center"/>
    </w:pPr>
    <w:rPr>
      <w:rFonts w:ascii="Arial" w:hAnsi="Arial"/>
      <w:b/>
      <w:sz w:val="22"/>
    </w:rPr>
  </w:style>
  <w:style w:type="paragraph" w:customStyle="1" w:styleId="12">
    <w:name w:val="12"/>
    <w:pPr>
      <w:jc w:val="center"/>
    </w:pPr>
    <w:rPr>
      <w:rFonts w:ascii="Arial" w:hAnsi="Arial"/>
      <w:b/>
      <w:sz w:val="24"/>
    </w:rPr>
  </w:style>
  <w:style w:type="paragraph" w:customStyle="1" w:styleId="13">
    <w:name w:val="13"/>
    <w:pPr>
      <w:jc w:val="center"/>
    </w:pPr>
    <w:rPr>
      <w:rFonts w:ascii="Arial" w:hAnsi="Arial"/>
      <w:b/>
      <w:sz w:val="26"/>
    </w:rPr>
  </w:style>
  <w:style w:type="paragraph" w:customStyle="1" w:styleId="14">
    <w:name w:val="14"/>
    <w:pPr>
      <w:jc w:val="center"/>
    </w:pPr>
    <w:rPr>
      <w:rFonts w:ascii="Arial" w:hAnsi="Arial"/>
      <w:b/>
      <w:sz w:val="28"/>
    </w:rPr>
  </w:style>
  <w:style w:type="paragraph" w:customStyle="1" w:styleId="16">
    <w:name w:val="16"/>
    <w:pPr>
      <w:jc w:val="center"/>
    </w:pPr>
    <w:rPr>
      <w:rFonts w:ascii="Arial" w:hAnsi="Arial"/>
      <w:b/>
      <w:sz w:val="32"/>
    </w:rPr>
  </w:style>
  <w:style w:type="paragraph" w:customStyle="1" w:styleId="18">
    <w:name w:val="18"/>
    <w:pPr>
      <w:jc w:val="center"/>
    </w:pPr>
    <w:rPr>
      <w:rFonts w:ascii="Arial" w:hAnsi="Arial"/>
      <w:b/>
      <w:sz w:val="36"/>
    </w:rPr>
  </w:style>
  <w:style w:type="paragraph" w:customStyle="1" w:styleId="2tableindent">
    <w:name w:val="2&quot; table indent"/>
    <w:basedOn w:val="Normal"/>
    <w:pPr>
      <w:tabs>
        <w:tab w:val="left" w:pos="3168"/>
        <w:tab w:val="left" w:pos="3600"/>
        <w:tab w:val="right" w:pos="6408"/>
        <w:tab w:val="right" w:pos="6480"/>
      </w:tabs>
      <w:ind w:left="2880"/>
    </w:pPr>
  </w:style>
  <w:style w:type="paragraph" w:customStyle="1" w:styleId="20">
    <w:name w:val="20"/>
    <w:pPr>
      <w:jc w:val="center"/>
    </w:pPr>
    <w:rPr>
      <w:rFonts w:ascii="Arial" w:hAnsi="Arial"/>
      <w:b/>
      <w:sz w:val="40"/>
    </w:rPr>
  </w:style>
  <w:style w:type="paragraph" w:customStyle="1" w:styleId="asterisk">
    <w:name w:val="asterisk"/>
    <w:basedOn w:val="Normal"/>
    <w:pPr>
      <w:tabs>
        <w:tab w:val="left" w:pos="360"/>
      </w:tabs>
      <w:spacing w:line="220" w:lineRule="exact"/>
      <w:ind w:left="360" w:hanging="360"/>
    </w:pPr>
    <w:rPr>
      <w:i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tabs>
        <w:tab w:val="left" w:pos="720"/>
        <w:tab w:val="left" w:pos="1440"/>
        <w:tab w:val="left" w:pos="2160"/>
        <w:tab w:val="left" w:pos="2880"/>
      </w:tabs>
      <w:ind w:left="2880"/>
    </w:pPr>
  </w:style>
  <w:style w:type="paragraph" w:customStyle="1" w:styleId="EXPERIEN">
    <w:name w:val="EXPERIEN"/>
    <w:basedOn w:val="Normal"/>
    <w:pPr>
      <w:keepNext/>
      <w:keepLines/>
      <w:tabs>
        <w:tab w:val="right" w:pos="2160"/>
        <w:tab w:val="left" w:pos="2520"/>
        <w:tab w:val="right" w:pos="8640"/>
        <w:tab w:val="right" w:pos="9360"/>
      </w:tabs>
      <w:ind w:left="2520" w:hanging="2520"/>
    </w:pPr>
  </w:style>
  <w:style w:type="paragraph" w:customStyle="1" w:styleId="EXPERIEN-BEG">
    <w:name w:val="EXPERIEN-BEG"/>
    <w:basedOn w:val="Normal"/>
    <w:pPr>
      <w:keepNext/>
      <w:keepLines/>
      <w:tabs>
        <w:tab w:val="right" w:pos="2160"/>
        <w:tab w:val="left" w:pos="2520"/>
        <w:tab w:val="right" w:pos="8640"/>
        <w:tab w:val="right" w:pos="9360"/>
      </w:tabs>
      <w:ind w:left="2520" w:hanging="2520"/>
    </w:pPr>
    <w:rPr>
      <w:b/>
    </w:rPr>
  </w:style>
  <w:style w:type="paragraph" w:customStyle="1" w:styleId="EXPERIEN-END">
    <w:name w:val="EXPERIEN-END"/>
    <w:basedOn w:val="Normal"/>
    <w:pPr>
      <w:keepLines/>
      <w:tabs>
        <w:tab w:val="right" w:pos="2160"/>
        <w:tab w:val="left" w:pos="2520"/>
        <w:tab w:val="right" w:pos="8640"/>
        <w:tab w:val="right" w:pos="9360"/>
      </w:tabs>
      <w:spacing w:after="600"/>
      <w:ind w:left="2520" w:hanging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pPr>
      <w:tabs>
        <w:tab w:val="left" w:pos="360"/>
      </w:tabs>
    </w:pPr>
    <w:rPr>
      <w:i/>
      <w:position w:val="6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tabs>
        <w:tab w:val="left" w:pos="720"/>
        <w:tab w:val="left" w:pos="1440"/>
        <w:tab w:val="left" w:pos="2160"/>
        <w:tab w:val="left" w:pos="2880"/>
      </w:tabs>
    </w:pPr>
  </w:style>
  <w:style w:type="paragraph" w:customStyle="1" w:styleId="HalfLine">
    <w:name w:val="Half Line"/>
    <w:basedOn w:val="Normal"/>
    <w:pPr>
      <w:tabs>
        <w:tab w:val="left" w:pos="720"/>
        <w:tab w:val="left" w:pos="1440"/>
        <w:tab w:val="left" w:pos="2160"/>
        <w:tab w:val="left" w:pos="2880"/>
      </w:tabs>
      <w:spacing w:line="12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I8">
    <w:name w:val="I8"/>
    <w:pPr>
      <w:tabs>
        <w:tab w:val="left" w:pos="864"/>
      </w:tabs>
      <w:spacing w:line="220" w:lineRule="exact"/>
      <w:ind w:left="864" w:hanging="864"/>
      <w:jc w:val="both"/>
    </w:pPr>
    <w:rPr>
      <w:rFonts w:ascii="Helv" w:hAnsi="Helv"/>
      <w:i/>
    </w:rPr>
  </w:style>
  <w:style w:type="paragraph" w:customStyle="1" w:styleId="I9">
    <w:name w:val="I9"/>
    <w:pPr>
      <w:jc w:val="both"/>
    </w:pPr>
    <w:rPr>
      <w:rFonts w:ascii="Arial" w:hAnsi="Arial"/>
      <w:i/>
      <w:sz w:val="18"/>
    </w:rPr>
  </w:style>
  <w:style w:type="paragraph" w:styleId="Index1">
    <w:name w:val="index 1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</w:pPr>
  </w:style>
  <w:style w:type="paragraph" w:styleId="Index2">
    <w:name w:val="index 2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360"/>
    </w:pPr>
  </w:style>
  <w:style w:type="paragraph" w:styleId="Index3">
    <w:name w:val="index 3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720"/>
    </w:pPr>
  </w:style>
  <w:style w:type="paragraph" w:styleId="Index4">
    <w:name w:val="index 4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1080"/>
    </w:pPr>
  </w:style>
  <w:style w:type="paragraph" w:styleId="Index5">
    <w:name w:val="index 5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1440"/>
    </w:pPr>
  </w:style>
  <w:style w:type="paragraph" w:styleId="Index6">
    <w:name w:val="index 6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1800"/>
    </w:pPr>
  </w:style>
  <w:style w:type="paragraph" w:styleId="Index7">
    <w:name w:val="index 7"/>
    <w:basedOn w:val="Normal"/>
    <w:next w:val="Normal"/>
    <w:autoRedefine/>
    <w:semiHidden/>
    <w:pPr>
      <w:tabs>
        <w:tab w:val="left" w:pos="720"/>
        <w:tab w:val="left" w:pos="1440"/>
        <w:tab w:val="left" w:pos="2160"/>
        <w:tab w:val="left" w:pos="2880"/>
      </w:tabs>
      <w:ind w:left="2160"/>
    </w:pPr>
  </w:style>
  <w:style w:type="paragraph" w:styleId="IndexHeading">
    <w:name w:val="index heading"/>
    <w:basedOn w:val="Normal"/>
    <w:next w:val="Index1"/>
    <w:semiHidden/>
    <w:pPr>
      <w:tabs>
        <w:tab w:val="left" w:pos="720"/>
        <w:tab w:val="left" w:pos="1440"/>
        <w:tab w:val="left" w:pos="2160"/>
        <w:tab w:val="left" w:pos="2880"/>
      </w:tabs>
    </w:pPr>
  </w:style>
  <w:style w:type="paragraph" w:customStyle="1" w:styleId="insideaddress">
    <w:name w:val="insideaddress"/>
    <w:pPr>
      <w:framePr w:w="3600" w:hSpace="187" w:wrap="around" w:vAnchor="page" w:hAnchor="page" w:x="1671" w:y="707"/>
      <w:spacing w:before="100" w:line="180" w:lineRule="exact"/>
    </w:pPr>
    <w:rPr>
      <w:rFonts w:ascii="Perpetua" w:hAnsi="Perpetua"/>
      <w:caps/>
      <w:noProof/>
      <w:sz w:val="18"/>
    </w:rPr>
  </w:style>
  <w:style w:type="paragraph" w:customStyle="1" w:styleId="insidephone">
    <w:name w:val="insidephone"/>
    <w:basedOn w:val="insideaddress"/>
    <w:pPr>
      <w:framePr w:wrap="around"/>
      <w:spacing w:before="20"/>
    </w:pPr>
  </w:style>
  <w:style w:type="paragraph" w:customStyle="1" w:styleId="ITALICFOOTNOTEa">
    <w:name w:val="ITALIC FOOTNOTE * (a"/>
    <w:pPr>
      <w:tabs>
        <w:tab w:val="left" w:pos="360"/>
      </w:tabs>
      <w:spacing w:line="220" w:lineRule="exact"/>
      <w:ind w:left="360" w:hanging="360"/>
      <w:jc w:val="both"/>
    </w:pPr>
    <w:rPr>
      <w:rFonts w:ascii="Helv" w:hAnsi="Helv"/>
      <w:i/>
    </w:rPr>
  </w:style>
  <w:style w:type="character" w:styleId="LineNumber">
    <w:name w:val="line number"/>
    <w:basedOn w:val="DefaultParagraphFont"/>
  </w:style>
  <w:style w:type="paragraph" w:customStyle="1" w:styleId="NoteSource">
    <w:name w:val="Note/Source"/>
    <w:basedOn w:val="Normal"/>
    <w:pPr>
      <w:tabs>
        <w:tab w:val="left" w:pos="864"/>
      </w:tabs>
      <w:spacing w:line="220" w:lineRule="exact"/>
      <w:ind w:left="864" w:hanging="864"/>
    </w:pPr>
    <w:rPr>
      <w:i/>
      <w:sz w:val="20"/>
    </w:rPr>
  </w:style>
  <w:style w:type="paragraph" w:customStyle="1" w:styleId="outdent">
    <w:name w:val="outdent"/>
    <w:basedOn w:val="Normal"/>
    <w:pPr>
      <w:framePr w:w="2938" w:hSpace="187" w:wrap="around" w:vAnchor="text" w:hAnchor="page" w:x="756" w:y="154"/>
      <w:pBdr>
        <w:top w:val="single" w:sz="24" w:space="1" w:color="auto"/>
      </w:pBdr>
      <w:ind w:left="720"/>
      <w:jc w:val="right"/>
    </w:pPr>
    <w:rPr>
      <w:i/>
      <w:color w:val="000000"/>
      <w:sz w:val="20"/>
    </w:rPr>
  </w:style>
  <w:style w:type="character" w:styleId="PageNumber">
    <w:name w:val="page number"/>
    <w:basedOn w:val="DefaultParagraphFont"/>
  </w:style>
  <w:style w:type="paragraph" w:customStyle="1" w:styleId="ProposalPara">
    <w:name w:val="Proposal Para"/>
    <w:basedOn w:val="Normal"/>
    <w:pPr>
      <w:tabs>
        <w:tab w:val="left" w:pos="576"/>
        <w:tab w:val="left" w:pos="1152"/>
        <w:tab w:val="left" w:pos="1728"/>
        <w:tab w:val="left" w:pos="2304"/>
      </w:tabs>
      <w:spacing w:line="300" w:lineRule="exact"/>
      <w:ind w:right="216"/>
      <w:jc w:val="left"/>
    </w:pPr>
  </w:style>
  <w:style w:type="paragraph" w:customStyle="1" w:styleId="Pp">
    <w:name w:val="Pp"/>
    <w:basedOn w:val="ProposalPara"/>
    <w:pPr>
      <w:tabs>
        <w:tab w:val="clear" w:pos="576"/>
        <w:tab w:val="clear" w:pos="1152"/>
        <w:tab w:val="clear" w:pos="1728"/>
        <w:tab w:val="clear" w:pos="2304"/>
        <w:tab w:val="left" w:pos="2880"/>
        <w:tab w:val="left" w:pos="3456"/>
        <w:tab w:val="left" w:pos="4032"/>
        <w:tab w:val="left" w:pos="4608"/>
      </w:tabs>
      <w:ind w:left="-2520"/>
      <w:jc w:val="right"/>
    </w:pPr>
  </w:style>
  <w:style w:type="paragraph" w:customStyle="1" w:styleId="PP0">
    <w:name w:val="PP"/>
    <w:basedOn w:val="ProposalPara"/>
    <w:pPr>
      <w:tabs>
        <w:tab w:val="left" w:pos="2880"/>
        <w:tab w:val="left" w:pos="3456"/>
        <w:tab w:val="left" w:pos="4032"/>
        <w:tab w:val="left" w:pos="4608"/>
      </w:tabs>
      <w:ind w:right="-2520"/>
    </w:pPr>
  </w:style>
  <w:style w:type="paragraph" w:customStyle="1" w:styleId="PropSectHead">
    <w:name w:val="PropSectHead"/>
    <w:next w:val="ProposalPara"/>
    <w:pPr>
      <w:framePr w:w="9288" w:hSpace="187" w:wrap="around" w:vAnchor="page" w:hAnchor="page" w:x="1484" w:y="577"/>
      <w:pBdr>
        <w:bottom w:val="single" w:sz="36" w:space="0" w:color="auto"/>
      </w:pBdr>
      <w:tabs>
        <w:tab w:val="right" w:pos="9360"/>
      </w:tabs>
    </w:pPr>
    <w:rPr>
      <w:rFonts w:ascii="CG Times" w:hAnsi="CG Times"/>
      <w:b/>
      <w:noProof/>
      <w:sz w:val="30"/>
    </w:rPr>
  </w:style>
  <w:style w:type="paragraph" w:customStyle="1" w:styleId="QuarterLine">
    <w:name w:val="Quarter Line"/>
    <w:basedOn w:val="Normal"/>
    <w:pPr>
      <w:spacing w:line="50" w:lineRule="exact"/>
    </w:pPr>
  </w:style>
  <w:style w:type="paragraph" w:customStyle="1" w:styleId="raggedright">
    <w:name w:val="ragged right"/>
    <w:basedOn w:val="Normal"/>
    <w:pPr>
      <w:jc w:val="left"/>
    </w:pPr>
  </w:style>
  <w:style w:type="paragraph" w:customStyle="1" w:styleId="RPParagraph">
    <w:name w:val="RP Paragraph"/>
    <w:basedOn w:val="Normal"/>
    <w:pPr>
      <w:spacing w:line="360" w:lineRule="exact"/>
    </w:pPr>
  </w:style>
  <w:style w:type="paragraph" w:customStyle="1" w:styleId="Style1">
    <w:name w:val="Style1"/>
    <w:basedOn w:val="ProposalPara"/>
  </w:style>
  <w:style w:type="paragraph" w:customStyle="1" w:styleId="ThirdLine">
    <w:name w:val="Third Line"/>
    <w:basedOn w:val="Normal"/>
    <w:pPr>
      <w:spacing w:line="190" w:lineRule="exact"/>
    </w:pPr>
  </w:style>
  <w:style w:type="paragraph" w:styleId="TOC1">
    <w:name w:val="toc 1"/>
    <w:autoRedefine/>
    <w:semiHidden/>
    <w:pPr>
      <w:tabs>
        <w:tab w:val="right" w:leader="dot" w:pos="7200"/>
        <w:tab w:val="right" w:pos="7920"/>
      </w:tabs>
      <w:spacing w:line="300" w:lineRule="exact"/>
    </w:pPr>
    <w:rPr>
      <w:rFonts w:ascii="Arial" w:hAnsi="Arial"/>
      <w:sz w:val="22"/>
    </w:rPr>
  </w:style>
  <w:style w:type="paragraph" w:styleId="TOC2">
    <w:name w:val="toc 2"/>
    <w:autoRedefine/>
    <w:semiHidden/>
    <w:pPr>
      <w:tabs>
        <w:tab w:val="left" w:pos="821"/>
        <w:tab w:val="right" w:leader="dot" w:pos="6912"/>
        <w:tab w:val="right" w:pos="7632"/>
      </w:tabs>
      <w:spacing w:line="240" w:lineRule="exact"/>
      <w:ind w:left="734" w:hanging="86"/>
    </w:pPr>
    <w:rPr>
      <w:rFonts w:ascii="Arial" w:hAnsi="Arial"/>
      <w:sz w:val="22"/>
    </w:rPr>
  </w:style>
  <w:style w:type="paragraph" w:styleId="TOC3">
    <w:name w:val="toc 3"/>
    <w:autoRedefine/>
    <w:semiHidden/>
    <w:pPr>
      <w:tabs>
        <w:tab w:val="left" w:pos="821"/>
        <w:tab w:val="right" w:leader="dot" w:pos="6912"/>
        <w:tab w:val="right" w:pos="7632"/>
      </w:tabs>
      <w:spacing w:before="240" w:after="60" w:line="240" w:lineRule="exact"/>
    </w:pPr>
    <w:rPr>
      <w:rFonts w:ascii="Arial" w:hAnsi="Arial"/>
      <w:b/>
      <w:caps/>
      <w:sz w:val="22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7920"/>
      </w:tabs>
      <w:ind w:left="66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6480"/>
        <w:tab w:val="right" w:pos="7632"/>
      </w:tabs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7920"/>
      </w:tabs>
      <w:ind w:left="11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7920"/>
      </w:tabs>
      <w:ind w:left="132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7920"/>
      </w:tabs>
      <w:ind w:left="154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7920"/>
      </w:tabs>
      <w:ind w:left="1760"/>
    </w:pPr>
  </w:style>
  <w:style w:type="paragraph" w:customStyle="1" w:styleId="ReportBodyText">
    <w:name w:val="Report Body Text"/>
    <w:basedOn w:val="Normal"/>
    <w:rsid w:val="008E678A"/>
    <w:pPr>
      <w:framePr w:wrap="notBeside" w:vAnchor="text" w:hAnchor="text" w:y="1"/>
      <w:spacing w:line="240" w:lineRule="auto"/>
      <w:jc w:val="left"/>
    </w:pPr>
    <w:rPr>
      <w:szCs w:val="22"/>
    </w:rPr>
  </w:style>
  <w:style w:type="paragraph" w:styleId="BodyText">
    <w:name w:val="Body Text"/>
    <w:basedOn w:val="Normal"/>
    <w:link w:val="BodyTextChar"/>
    <w:rsid w:val="000C0C21"/>
    <w:pPr>
      <w:spacing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9C69E7"/>
    <w:rPr>
      <w:color w:val="0000FF"/>
      <w:u w:val="single"/>
    </w:rPr>
  </w:style>
  <w:style w:type="paragraph" w:styleId="BalloonText">
    <w:name w:val="Balloon Text"/>
    <w:basedOn w:val="Normal"/>
    <w:semiHidden/>
    <w:rsid w:val="009C69E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72AED"/>
    <w:rPr>
      <w:sz w:val="24"/>
      <w:szCs w:val="24"/>
    </w:rPr>
  </w:style>
  <w:style w:type="paragraph" w:customStyle="1" w:styleId="text">
    <w:name w:val="text"/>
    <w:basedOn w:val="Normal"/>
    <w:rsid w:val="003062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3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mond@springst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ingsted-waters.recruitmenthome.com/postings/20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HUMAN RESOURCES</vt:lpstr>
    </vt:vector>
  </TitlesOfParts>
  <Company>SPRINGSTED</Company>
  <LinksUpToDate>false</LinksUpToDate>
  <CharactersWithSpaces>2163</CharactersWithSpaces>
  <SharedDoc>false</SharedDoc>
  <HLinks>
    <vt:vector size="12" baseType="variant"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mailto:richmond@waters-company.com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https://waters-company.recruitmenthome.com/postings/1131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HUMAN RESOURCES</dc:title>
  <dc:subject/>
  <dc:creator>john anzivino</dc:creator>
  <cp:keywords/>
  <cp:lastModifiedBy>Brittany Rudolph</cp:lastModifiedBy>
  <cp:revision>6</cp:revision>
  <cp:lastPrinted>2006-07-24T20:37:00Z</cp:lastPrinted>
  <dcterms:created xsi:type="dcterms:W3CDTF">2018-05-09T14:14:00Z</dcterms:created>
  <dcterms:modified xsi:type="dcterms:W3CDTF">2018-05-29T19:02:00Z</dcterms:modified>
</cp:coreProperties>
</file>